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7D90F" w14:textId="6264AFA3" w:rsidR="00A1007F" w:rsidRPr="0086173D" w:rsidRDefault="00A1007F" w:rsidP="00A1007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63410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новембар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A1007F" w:rsidRPr="007B1F4F" w14:paraId="3417FCA1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F0EF57A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C5223" w14:textId="77777777" w:rsidR="00A1007F" w:rsidRPr="007B1F4F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A1007F" w:rsidRPr="0063410D" w14:paraId="50B108D4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17438655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51631" w14:textId="77777777" w:rsidR="00A1007F" w:rsidRPr="0086173D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A1007F" w:rsidRPr="007B1F4F" w14:paraId="1E9D00C6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32AC7B3E" w14:textId="77777777" w:rsidR="00A1007F" w:rsidRPr="007B1F4F" w:rsidRDefault="00A1007F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0C547" w14:textId="77777777" w:rsidR="00A1007F" w:rsidRPr="007B1F4F" w:rsidRDefault="00A1007F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A1007F" w:rsidRPr="007B1F4F" w14:paraId="30B985A9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833667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6EE1E4C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80D1F40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A74CBB1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DB71F4A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38397F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590267EB" w14:textId="77777777" w:rsidR="00A1007F" w:rsidRPr="007B1F4F" w:rsidRDefault="00A1007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C5997B5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41DE5D4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A06BF26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FDFD312" w14:textId="77777777" w:rsidR="00A1007F" w:rsidRPr="007B1F4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B13135" w14:textId="77777777" w:rsidR="00A1007F" w:rsidRPr="007B1F4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A1007F" w:rsidRPr="003D4A5A" w14:paraId="462938A2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98234" w14:textId="15FE0E43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714EE9E" w14:textId="3678AB3C" w:rsidR="00A1007F" w:rsidRPr="0086173D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18.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12E231" w14:textId="4B5B9D1C" w:rsidR="00A1007F" w:rsidRPr="00AA1CCE" w:rsidRDefault="00A1007F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Wohnen in Deutschland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AEB183E" w14:textId="0BF31BC1" w:rsidR="00A1007F" w:rsidRPr="007B1F4F" w:rsidRDefault="00883483" w:rsidP="00A1007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8348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СЈ2.СО.О.1.5. Разумеју и користе једноставан и фреквентан вокабулар у усменој, писаној и мултимодалној комуникацији на </w:t>
            </w:r>
            <w:r w:rsidRPr="00883483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теме из приватног, јавног и образовног домена, уз грешке и омашке које повремено ремете комуникацију.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0DBC98" w14:textId="1AC728DE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08E44A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2AD94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8DD5B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09ED2B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ADC72C5" w14:textId="6D8F70FA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  <w:r w:rsidR="003D4A5A">
              <w:rPr>
                <w:rFonts w:ascii="Times New Roman" w:hAnsi="Times New Roman"/>
                <w:sz w:val="20"/>
                <w:szCs w:val="20"/>
                <w:lang w:val="sr-Cyrl-CS"/>
              </w:rPr>
              <w:t>, монолошко-дијалошка метода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62BDBD7" w14:textId="0D812389" w:rsidR="00A1007F" w:rsidRPr="002F680E" w:rsidRDefault="003D4A5A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Портфолио, речник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9D8CA3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4AD8727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66E7C83" w14:textId="3126CA4F" w:rsidR="00A1007F" w:rsidRPr="00AA1CC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AB8960" w14:textId="063D5BD3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C21546" w14:textId="3CF96E99" w:rsidR="00A1007F" w:rsidRP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Meine Wohnung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B6D966" w14:textId="133E0724" w:rsidR="00A1007F" w:rsidRPr="002F680E" w:rsidRDefault="0063009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3009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садашњости, прошлости и будућности на блиске теме, уз претходну припрему и помоћ визуелне презентације.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BEF605" w14:textId="123E002B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7F1011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03C3E96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DDE260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64CB6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DD175A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D589C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A124B1E" w14:textId="56EF5A82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166FEEF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AD5F9B" w14:textId="382BFB63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39A59C" w14:textId="04BA230E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932585" w14:textId="7D3CDC71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Adjektive ohne Artikel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0131C9C" w14:textId="476C3B2E" w:rsidR="00A1007F" w:rsidRPr="002F680E" w:rsidRDefault="00630091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63009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СЈ2.СО.Н.1.3. Познају и системски исправно користе основна и учестала правила и </w:t>
            </w:r>
            <w:r w:rsidRPr="0063009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обрасце за грађење граматичких облика променљивих врста речи, укључујући и фреквентне изузетке као и фреквентне неправилне облике или мање фреквентне правилне обрасце уз повремене грешке и омашке које углавном не ремете комуникацију у узрасно блиским свакодневним, јавним или образовним контекстима.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83D567A" w14:textId="4E26BC19" w:rsidR="00A1007F" w:rsidRPr="002F680E" w:rsidRDefault="00A1007F" w:rsidP="00A1007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2B5CEF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993C2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7A488D8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E228B8E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E508C32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1F2A30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A24CFA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A1007F" w14:paraId="14C9874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2FFD0E" w14:textId="0A57D1C5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0BF52D" w14:textId="1CCE1067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C99930" w14:textId="46BEB0CE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Eine Wohnung suchen (Anzeige lesen)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906981D" w14:textId="303493F2" w:rsidR="00A1007F" w:rsidRPr="002F680E" w:rsidRDefault="002A0A8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A0A8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</w:t>
            </w:r>
            <w:r w:rsidRPr="002A0A8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</w:t>
            </w:r>
            <w:r w:rsidRPr="002A0A8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D06438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45AB98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8CAEE3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B1E067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 у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групи</w:t>
            </w:r>
          </w:p>
          <w:p w14:paraId="39E9FDE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BF8E57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92A11E" w14:textId="031EFD7D" w:rsidR="00A1007F" w:rsidRPr="00E34C0F" w:rsidRDefault="00E34C0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83BAF87" w14:textId="37700C9D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79E1EBE5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257F309" w14:textId="66172D02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31348E1" w14:textId="6EA6BCCC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DFCAD0" w14:textId="245E050C" w:rsidR="00A1007F" w:rsidRPr="002F680E" w:rsidRDefault="00A1007F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Reflexive Verben mit Präpositionen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7456B2" w14:textId="4B719B39" w:rsidR="00A1007F" w:rsidRPr="002F680E" w:rsidRDefault="002A0A8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2A0A8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СЈ2.СО.О.3.3. Разумеју и сажимају најопштији смисао и суштинске појединости кратких, стилски и лексички сасвим једноставних информативних, инструкционих, рекламних, књижевних текстова и преписки на конкретне и блиске теме (из свакодневног живота) у приватном, јавном и образовном домену.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2EA8EE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8138A21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0A6DB65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3B8F80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3FD0B3A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A46EE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840AFDF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4A7F154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713CD15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239BDC" w14:textId="222699A5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01F47DF" w14:textId="41E33F7D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B152714" w14:textId="0EE90567" w:rsidR="00A1007F" w:rsidRPr="00A1007F" w:rsidRDefault="00A1007F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 w:rsidRPr="00A1007F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Wohnen und Zusammenleben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8907C6" w14:textId="51A56504" w:rsidR="00A1007F" w:rsidRPr="002F680E" w:rsidRDefault="00D26EC7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26EC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СЈ2.СО.С.3.2. Разумеју општи смисао и основне елементе </w:t>
            </w:r>
            <w:r w:rsidRPr="00D26EC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садржаја (укључујући околности комуникативне ситуације, хронологију дешавања у најједноставнијим цртама, актере и њихове основне жеље и ставове) у директној интеракцији двоје или више саговорника или у кратким медијски подржаним аудио и аудио-визуелним формама у којима се обрађују блиске и познате теме, уколико се користи стандардни језик и разговетан изговор уз одговарајући број понављања и/или успорени темпо говора.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4FC2B26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0FF9B7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4EBC210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380BED2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 пару</w:t>
            </w:r>
          </w:p>
          <w:p w14:paraId="2D25646B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E8A2687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F4D1B9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Усмено,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1E8764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65721A1B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387B95" w14:textId="3DE10258" w:rsidR="00A1007F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2E9CFC8" w14:textId="1FF6F534" w:rsidR="00A1007F" w:rsidRDefault="00A1007F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D4FE86" w14:textId="0C04FC7E" w:rsidR="00A1007F" w:rsidRPr="00FD676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Videokaraoke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C3556D6" w14:textId="4A8E155C" w:rsidR="00A1007F" w:rsidRPr="00FD6765" w:rsidRDefault="00D26EC7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26EC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СЈ2.СО.С.2.2. Користе страни језик у усменој и писаној комуникацији </w:t>
            </w:r>
            <w:r w:rsidRPr="00D26EC7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примењујући различите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5128D5" w14:textId="336A17BD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5984C19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EAC10F5" w14:textId="77777777" w:rsidR="00A1007F" w:rsidRPr="00A02C55" w:rsidRDefault="00A1007F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A13517B" w14:textId="77777777" w:rsidR="00A1007F" w:rsidRPr="00A02C55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пару, рад на тексту</w:t>
            </w:r>
          </w:p>
          <w:p w14:paraId="0229CAA8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5042E2" w14:textId="77777777" w:rsidR="00A1007F" w:rsidRPr="002F680E" w:rsidRDefault="00A1007F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Метода самосталног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E50E766" w14:textId="02FC5E6B" w:rsidR="00A1007F" w:rsidRPr="002F680E" w:rsidRDefault="00E34C0F" w:rsidP="00E34C0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0CA2174" w14:textId="77777777" w:rsidR="00A1007F" w:rsidRPr="002F680E" w:rsidRDefault="00A1007F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A1007F" w:rsidRPr="004273F1" w14:paraId="41A6256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5607C23" w14:textId="5E6DB074" w:rsidR="00A1007F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873976" w14:textId="5F450DBA" w:rsidR="00A1007F" w:rsidRDefault="00A1007F" w:rsidP="00A1007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25.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B4292C" w14:textId="7719AAFA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Test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99C7DDC" w14:textId="19EC604D" w:rsidR="00A1007F" w:rsidRPr="002F680E" w:rsidRDefault="00D26EC7" w:rsidP="00A1007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26EC7">
              <w:rPr>
                <w:rFonts w:ascii="Times New Roman" w:hAnsi="Times New Roman"/>
                <w:sz w:val="20"/>
                <w:szCs w:val="20"/>
                <w:lang w:val="sr-Cyrl-RS"/>
              </w:rPr>
              <w:t>СЈ2.СО.О.2.1. Примењују основне стилове и стратегије рецепције једноставнијих усмених, писаних и мултимодалних текстова, у складу са текстуалном врстом и комуникативном намером, у приватном, јавном и образовном домену (у вези са садржајем школских предмета).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954AF3" w14:textId="051F5EF4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8A7595" w14:textId="77777777" w:rsidR="00A1007F" w:rsidRPr="00A02C55" w:rsidRDefault="00A1007F" w:rsidP="00A1007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CD9EC9" w14:textId="77777777" w:rsidR="00A1007F" w:rsidRPr="00A02C55" w:rsidRDefault="00A1007F" w:rsidP="00A1007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4514DB2" w14:textId="77777777" w:rsidR="00A1007F" w:rsidRPr="00A02C55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63749A" w14:textId="77777777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7D0353" w14:textId="29E7BAB9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9F556A7" w14:textId="3DD5E692" w:rsidR="00A1007F" w:rsidRPr="002F680E" w:rsidRDefault="00A1007F" w:rsidP="00A1007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Провера тестом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40A13CA" w14:textId="77777777" w:rsidR="00A1007F" w:rsidRPr="002F680E" w:rsidRDefault="00A1007F" w:rsidP="00A1007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34E127DB" w14:textId="77777777" w:rsidR="00A1007F" w:rsidRPr="004273F1" w:rsidRDefault="00A1007F" w:rsidP="00A1007F">
      <w:pPr>
        <w:rPr>
          <w:lang w:val="sr-Cyrl-RS"/>
        </w:rPr>
      </w:pPr>
    </w:p>
    <w:p w14:paraId="4085ECC4" w14:textId="77777777" w:rsidR="009F32CB" w:rsidRPr="004273F1" w:rsidRDefault="009F32CB" w:rsidP="009F32CB">
      <w:pPr>
        <w:rPr>
          <w:lang w:val="sr-Cyrl-RS"/>
        </w:rPr>
      </w:pPr>
    </w:p>
    <w:p w14:paraId="6623F0F7" w14:textId="77777777" w:rsidR="009F32CB" w:rsidRDefault="009F32CB"/>
    <w:sectPr w:rsidR="009F32CB" w:rsidSect="00A100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CB"/>
    <w:rsid w:val="002A0A88"/>
    <w:rsid w:val="003D4A5A"/>
    <w:rsid w:val="005376D5"/>
    <w:rsid w:val="00630091"/>
    <w:rsid w:val="0063410D"/>
    <w:rsid w:val="00883483"/>
    <w:rsid w:val="009F32CB"/>
    <w:rsid w:val="00A1007F"/>
    <w:rsid w:val="00D26EC7"/>
    <w:rsid w:val="00E3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30212"/>
  <w15:chartTrackingRefBased/>
  <w15:docId w15:val="{6B473560-DA06-A640-8029-E876CDDA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2CB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2C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F32CB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8</cp:revision>
  <dcterms:created xsi:type="dcterms:W3CDTF">2023-06-30T11:42:00Z</dcterms:created>
  <dcterms:modified xsi:type="dcterms:W3CDTF">2025-09-12T12:16:00Z</dcterms:modified>
</cp:coreProperties>
</file>